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0F9A6" w14:textId="77777777" w:rsidR="005825F9" w:rsidRDefault="005825F9">
      <w:bookmarkStart w:id="0" w:name="_GoBack"/>
      <w:bookmarkEnd w:id="0"/>
    </w:p>
    <w:p w14:paraId="78F0E28E" w14:textId="72289D8C" w:rsidR="00F015A5" w:rsidRDefault="00A43CF3">
      <w:r>
        <w:rPr>
          <w:noProof/>
          <w:lang w:eastAsia="en-NZ"/>
        </w:rPr>
        <w:drawing>
          <wp:anchor distT="0" distB="0" distL="114300" distR="114300" simplePos="0" relativeHeight="251659264" behindDoc="0" locked="0" layoutInCell="1" allowOverlap="1" wp14:anchorId="102F4D3C" wp14:editId="29DF3C7D">
            <wp:simplePos x="0" y="0"/>
            <wp:positionH relativeFrom="margin">
              <wp:align>center</wp:align>
            </wp:positionH>
            <wp:positionV relativeFrom="paragraph">
              <wp:posOffset>-114300</wp:posOffset>
            </wp:positionV>
            <wp:extent cx="4754879" cy="914400"/>
            <wp:effectExtent l="0" t="0" r="8255" b="0"/>
            <wp:wrapNone/>
            <wp:docPr id="1334461531" name="Picture 2"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461531" name="Picture 2" descr="A picture containing text, font, graphics, graphic de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54879"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28E06E" w14:textId="77777777" w:rsidR="00D335F8" w:rsidRDefault="00D335F8" w:rsidP="002E216C">
      <w:pPr>
        <w:spacing w:after="0"/>
        <w:rPr>
          <w:rFonts w:ascii="MS Reference Sans Serif" w:eastAsia="Malgun Gothic" w:hAnsi="MS Reference Sans Serif"/>
          <w:b/>
          <w:bCs/>
        </w:rPr>
      </w:pPr>
    </w:p>
    <w:p w14:paraId="008A3C5A" w14:textId="77777777" w:rsidR="005A39B0" w:rsidRDefault="005A39B0" w:rsidP="00564956">
      <w:pPr>
        <w:spacing w:after="120" w:line="276" w:lineRule="auto"/>
        <w:rPr>
          <w:rFonts w:ascii="Arial" w:eastAsia="Malgun Gothic" w:hAnsi="Arial" w:cs="Arial"/>
          <w:b/>
          <w:bCs/>
          <w:sz w:val="28"/>
          <w:szCs w:val="28"/>
        </w:rPr>
      </w:pPr>
    </w:p>
    <w:p w14:paraId="393007DD" w14:textId="77777777" w:rsidR="00224FE7" w:rsidRDefault="00224FE7" w:rsidP="00564956">
      <w:pPr>
        <w:spacing w:after="120" w:line="276" w:lineRule="auto"/>
        <w:rPr>
          <w:rFonts w:ascii="Arial" w:eastAsia="Malgun Gothic" w:hAnsi="Arial" w:cs="Arial"/>
          <w:b/>
          <w:bCs/>
          <w:sz w:val="28"/>
          <w:szCs w:val="28"/>
        </w:rPr>
      </w:pPr>
    </w:p>
    <w:p w14:paraId="2B83BDA3" w14:textId="3256D819" w:rsidR="00A43CF3" w:rsidRPr="00A63892" w:rsidRDefault="00A43CF3" w:rsidP="00564956">
      <w:pPr>
        <w:spacing w:after="120" w:line="276" w:lineRule="auto"/>
        <w:rPr>
          <w:rFonts w:ascii="Arial" w:eastAsia="Malgun Gothic" w:hAnsi="Arial" w:cs="Arial"/>
          <w:b/>
          <w:bCs/>
          <w:sz w:val="28"/>
          <w:szCs w:val="28"/>
        </w:rPr>
      </w:pPr>
      <w:r w:rsidRPr="00A63892">
        <w:rPr>
          <w:rFonts w:ascii="Arial" w:eastAsia="Malgun Gothic" w:hAnsi="Arial" w:cs="Arial"/>
          <w:b/>
          <w:bCs/>
          <w:sz w:val="28"/>
          <w:szCs w:val="28"/>
        </w:rPr>
        <w:t xml:space="preserve">Who </w:t>
      </w:r>
      <w:r w:rsidR="00615DAB" w:rsidRPr="00A63892">
        <w:rPr>
          <w:rFonts w:ascii="Arial" w:eastAsia="Malgun Gothic" w:hAnsi="Arial" w:cs="Arial"/>
          <w:b/>
          <w:bCs/>
          <w:sz w:val="28"/>
          <w:szCs w:val="28"/>
        </w:rPr>
        <w:t xml:space="preserve">we </w:t>
      </w:r>
      <w:r w:rsidR="005F166A" w:rsidRPr="00A63892">
        <w:rPr>
          <w:rFonts w:ascii="Arial" w:eastAsia="Malgun Gothic" w:hAnsi="Arial" w:cs="Arial"/>
          <w:b/>
          <w:bCs/>
          <w:sz w:val="28"/>
          <w:szCs w:val="28"/>
        </w:rPr>
        <w:t>are</w:t>
      </w:r>
    </w:p>
    <w:p w14:paraId="2DBF2EEB" w14:textId="24985FE4" w:rsidR="00A43CF3" w:rsidRPr="003F4B16" w:rsidRDefault="00A43CF3" w:rsidP="00826879">
      <w:pPr>
        <w:spacing w:after="120" w:line="360" w:lineRule="auto"/>
        <w:jc w:val="both"/>
        <w:rPr>
          <w:rFonts w:ascii="Arial" w:eastAsia="Malgun Gothic" w:hAnsi="Arial" w:cs="Arial"/>
        </w:rPr>
      </w:pPr>
      <w:r w:rsidRPr="003F4B16">
        <w:rPr>
          <w:rFonts w:ascii="Arial" w:eastAsia="Malgun Gothic" w:hAnsi="Arial" w:cs="Arial"/>
          <w:kern w:val="0"/>
          <w14:ligatures w14:val="none"/>
        </w:rPr>
        <w:t xml:space="preserve">VISABLE is a </w:t>
      </w:r>
      <w:r w:rsidR="00600738" w:rsidRPr="003F4B16">
        <w:rPr>
          <w:rFonts w:ascii="Arial" w:eastAsia="Malgun Gothic" w:hAnsi="Arial" w:cs="Arial"/>
          <w:kern w:val="0"/>
          <w14:ligatures w14:val="none"/>
        </w:rPr>
        <w:t>c</w:t>
      </w:r>
      <w:r w:rsidRPr="003F4B16">
        <w:rPr>
          <w:rFonts w:ascii="Arial" w:eastAsia="Malgun Gothic" w:hAnsi="Arial" w:cs="Arial"/>
          <w:kern w:val="0"/>
          <w14:ligatures w14:val="none"/>
        </w:rPr>
        <w:t>ollective of disabled people and specialists who work in the area</w:t>
      </w:r>
      <w:r w:rsidR="00735316" w:rsidRPr="003F4B16">
        <w:rPr>
          <w:rFonts w:ascii="Arial" w:eastAsia="Malgun Gothic" w:hAnsi="Arial" w:cs="Arial"/>
          <w:kern w:val="0"/>
          <w14:ligatures w14:val="none"/>
        </w:rPr>
        <w:t>s</w:t>
      </w:r>
      <w:r w:rsidRPr="003F4B16">
        <w:rPr>
          <w:rFonts w:ascii="Arial" w:eastAsia="Malgun Gothic" w:hAnsi="Arial" w:cs="Arial"/>
          <w:kern w:val="0"/>
          <w14:ligatures w14:val="none"/>
        </w:rPr>
        <w:t xml:space="preserve"> of disability rights, safeguarding adults from abuse, disability and violence prevention. </w:t>
      </w:r>
      <w:r w:rsidR="00735316" w:rsidRPr="003F4B16">
        <w:rPr>
          <w:rFonts w:ascii="Arial" w:eastAsia="Malgun Gothic" w:hAnsi="Arial" w:cs="Arial"/>
          <w:kern w:val="0"/>
          <w14:ligatures w14:val="none"/>
        </w:rPr>
        <w:t>W</w:t>
      </w:r>
      <w:r w:rsidR="00195EFC" w:rsidRPr="003F4B16">
        <w:rPr>
          <w:rFonts w:ascii="Arial" w:eastAsia="Malgun Gothic" w:hAnsi="Arial" w:cs="Arial"/>
        </w:rPr>
        <w:t>e</w:t>
      </w:r>
      <w:r w:rsidRPr="003F4B16">
        <w:rPr>
          <w:rFonts w:ascii="Arial" w:eastAsia="Malgun Gothic" w:hAnsi="Arial" w:cs="Arial"/>
        </w:rPr>
        <w:t xml:space="preserve"> </w:t>
      </w:r>
      <w:r w:rsidR="00735316" w:rsidRPr="003F4B16">
        <w:rPr>
          <w:rFonts w:ascii="Arial" w:eastAsia="Malgun Gothic" w:hAnsi="Arial" w:cs="Arial"/>
        </w:rPr>
        <w:t xml:space="preserve">are dedicated to ending violence towards tāngata whaikaha Māori, </w:t>
      </w:r>
      <w:r w:rsidR="00C67BF7">
        <w:rPr>
          <w:rFonts w:ascii="Arial" w:eastAsia="Malgun Gothic" w:hAnsi="Arial" w:cs="Arial"/>
        </w:rPr>
        <w:t xml:space="preserve">Deaf, </w:t>
      </w:r>
      <w:r w:rsidR="00735316" w:rsidRPr="003F4B16">
        <w:rPr>
          <w:rFonts w:ascii="Arial" w:eastAsia="Malgun Gothic" w:hAnsi="Arial" w:cs="Arial"/>
        </w:rPr>
        <w:t>disabled people, Adults at Risk</w:t>
      </w:r>
      <w:r w:rsidR="00836AA6">
        <w:rPr>
          <w:rFonts w:ascii="Arial" w:eastAsia="Malgun Gothic" w:hAnsi="Arial" w:cs="Arial"/>
        </w:rPr>
        <w:t xml:space="preserve"> across the lifespan</w:t>
      </w:r>
      <w:r w:rsidR="00735316" w:rsidRPr="003F4B16">
        <w:rPr>
          <w:rFonts w:ascii="Arial" w:eastAsia="Malgun Gothic" w:hAnsi="Arial" w:cs="Arial"/>
        </w:rPr>
        <w:t xml:space="preserve"> and </w:t>
      </w:r>
      <w:r w:rsidR="00636CB2">
        <w:rPr>
          <w:rFonts w:ascii="Arial" w:eastAsia="Malgun Gothic" w:hAnsi="Arial" w:cs="Arial"/>
        </w:rPr>
        <w:t xml:space="preserve">their </w:t>
      </w:r>
      <w:r w:rsidR="00735316" w:rsidRPr="003F4B16">
        <w:rPr>
          <w:rFonts w:ascii="Arial" w:eastAsia="Malgun Gothic" w:hAnsi="Arial" w:cs="Arial"/>
        </w:rPr>
        <w:t>families</w:t>
      </w:r>
      <w:r w:rsidR="005636CE">
        <w:rPr>
          <w:rFonts w:ascii="Arial" w:eastAsia="Malgun Gothic" w:hAnsi="Arial" w:cs="Arial"/>
        </w:rPr>
        <w:t xml:space="preserve"> and</w:t>
      </w:r>
      <w:r w:rsidR="005636CE" w:rsidRPr="005636CE">
        <w:t xml:space="preserve"> </w:t>
      </w:r>
      <w:r w:rsidR="005636CE" w:rsidRPr="005636CE">
        <w:rPr>
          <w:rFonts w:ascii="Arial" w:eastAsia="Malgun Gothic" w:hAnsi="Arial" w:cs="Arial"/>
        </w:rPr>
        <w:t>whānau</w:t>
      </w:r>
      <w:r w:rsidR="00735316" w:rsidRPr="003F4B16">
        <w:rPr>
          <w:rFonts w:ascii="Arial" w:eastAsia="Malgun Gothic" w:hAnsi="Arial" w:cs="Arial"/>
        </w:rPr>
        <w:t xml:space="preserve">.  Together we </w:t>
      </w:r>
      <w:r w:rsidRPr="003F4B16">
        <w:rPr>
          <w:rFonts w:ascii="Arial" w:eastAsia="Malgun Gothic" w:hAnsi="Arial" w:cs="Arial"/>
        </w:rPr>
        <w:t xml:space="preserve">have extensive experience and expertise in working with </w:t>
      </w:r>
      <w:r w:rsidR="00DC483A">
        <w:rPr>
          <w:rFonts w:ascii="Arial" w:eastAsia="Malgun Gothic" w:hAnsi="Arial" w:cs="Arial"/>
        </w:rPr>
        <w:t>government</w:t>
      </w:r>
      <w:r w:rsidR="0026575C">
        <w:rPr>
          <w:rFonts w:ascii="Arial" w:eastAsia="Malgun Gothic" w:hAnsi="Arial" w:cs="Arial"/>
        </w:rPr>
        <w:t xml:space="preserve">, </w:t>
      </w:r>
      <w:r w:rsidRPr="003F4B16">
        <w:rPr>
          <w:rFonts w:ascii="Arial" w:eastAsia="Malgun Gothic" w:hAnsi="Arial" w:cs="Arial"/>
        </w:rPr>
        <w:t>the disability community, police</w:t>
      </w:r>
      <w:r w:rsidR="00735316" w:rsidRPr="003F4B16">
        <w:rPr>
          <w:rFonts w:ascii="Arial" w:eastAsia="Malgun Gothic" w:hAnsi="Arial" w:cs="Arial"/>
        </w:rPr>
        <w:t>,</w:t>
      </w:r>
      <w:r w:rsidRPr="003F4B16">
        <w:rPr>
          <w:rFonts w:ascii="Arial" w:eastAsia="Malgun Gothic" w:hAnsi="Arial" w:cs="Arial"/>
        </w:rPr>
        <w:t xml:space="preserve"> health</w:t>
      </w:r>
      <w:r w:rsidR="007C5FB3" w:rsidRPr="003F4B16">
        <w:rPr>
          <w:rFonts w:ascii="Arial" w:eastAsia="Malgun Gothic" w:hAnsi="Arial" w:cs="Arial"/>
        </w:rPr>
        <w:t xml:space="preserve"> and the </w:t>
      </w:r>
      <w:r w:rsidRPr="003F4B16">
        <w:rPr>
          <w:rFonts w:ascii="Arial" w:eastAsia="Malgun Gothic" w:hAnsi="Arial" w:cs="Arial"/>
        </w:rPr>
        <w:t>disability</w:t>
      </w:r>
      <w:r w:rsidR="00735316" w:rsidRPr="003F4B16">
        <w:rPr>
          <w:rFonts w:ascii="Arial" w:eastAsia="Malgun Gothic" w:hAnsi="Arial" w:cs="Arial"/>
        </w:rPr>
        <w:t>,</w:t>
      </w:r>
      <w:r w:rsidRPr="003F4B16">
        <w:rPr>
          <w:rFonts w:ascii="Arial" w:eastAsia="Malgun Gothic" w:hAnsi="Arial" w:cs="Arial"/>
        </w:rPr>
        <w:t xml:space="preserve"> family violence and sexual violence sectors</w:t>
      </w:r>
      <w:r w:rsidR="000B36AF">
        <w:rPr>
          <w:rFonts w:ascii="Arial" w:eastAsia="Malgun Gothic" w:hAnsi="Arial" w:cs="Arial"/>
        </w:rPr>
        <w:t>.  Our goal is</w:t>
      </w:r>
      <w:r w:rsidRPr="003F4B16">
        <w:rPr>
          <w:rFonts w:ascii="Arial" w:eastAsia="Malgun Gothic" w:hAnsi="Arial" w:cs="Arial"/>
        </w:rPr>
        <w:t xml:space="preserve"> t</w:t>
      </w:r>
      <w:r w:rsidR="00735316" w:rsidRPr="003F4B16">
        <w:rPr>
          <w:rFonts w:ascii="Arial" w:eastAsia="Malgun Gothic" w:hAnsi="Arial" w:cs="Arial"/>
        </w:rPr>
        <w:t xml:space="preserve">o </w:t>
      </w:r>
      <w:r w:rsidRPr="003F4B16">
        <w:rPr>
          <w:rFonts w:ascii="Arial" w:eastAsia="Malgun Gothic" w:hAnsi="Arial" w:cs="Arial"/>
        </w:rPr>
        <w:t xml:space="preserve">create safety and wellbeing and </w:t>
      </w:r>
      <w:r w:rsidR="006976C3" w:rsidRPr="003F4B16">
        <w:rPr>
          <w:rFonts w:ascii="Arial" w:eastAsia="Malgun Gothic" w:hAnsi="Arial" w:cs="Arial"/>
        </w:rPr>
        <w:t>improve</w:t>
      </w:r>
      <w:r w:rsidRPr="003F4B16">
        <w:rPr>
          <w:rFonts w:ascii="Arial" w:eastAsia="Malgun Gothic" w:hAnsi="Arial" w:cs="Arial"/>
        </w:rPr>
        <w:t xml:space="preserve"> outcomes </w:t>
      </w:r>
      <w:bookmarkStart w:id="1" w:name="_Hlk135202948"/>
      <w:r w:rsidRPr="003F4B16">
        <w:rPr>
          <w:rFonts w:ascii="Arial" w:eastAsia="Malgun Gothic" w:hAnsi="Arial" w:cs="Arial"/>
        </w:rPr>
        <w:t xml:space="preserve">for </w:t>
      </w:r>
      <w:bookmarkStart w:id="2" w:name="_Hlk135203292"/>
      <w:r w:rsidRPr="003F4B16">
        <w:rPr>
          <w:rFonts w:ascii="Arial" w:eastAsia="Malgun Gothic" w:hAnsi="Arial" w:cs="Arial"/>
        </w:rPr>
        <w:t xml:space="preserve">tāngata </w:t>
      </w:r>
      <w:bookmarkStart w:id="3" w:name="_Hlk135204387"/>
      <w:bookmarkStart w:id="4" w:name="_Hlk135205379"/>
      <w:r w:rsidR="005636CE">
        <w:rPr>
          <w:rFonts w:ascii="Arial" w:eastAsia="Malgun Gothic" w:hAnsi="Arial" w:cs="Arial"/>
        </w:rPr>
        <w:t xml:space="preserve">whaikaha and </w:t>
      </w:r>
      <w:bookmarkEnd w:id="3"/>
      <w:bookmarkEnd w:id="4"/>
      <w:r w:rsidRPr="003F4B16">
        <w:rPr>
          <w:rFonts w:ascii="Arial" w:eastAsia="Malgun Gothic" w:hAnsi="Arial" w:cs="Arial"/>
        </w:rPr>
        <w:t xml:space="preserve">disabled people </w:t>
      </w:r>
      <w:bookmarkEnd w:id="1"/>
      <w:bookmarkEnd w:id="2"/>
      <w:r w:rsidR="008034C6">
        <w:rPr>
          <w:rFonts w:ascii="Arial" w:eastAsia="Malgun Gothic" w:hAnsi="Arial" w:cs="Arial"/>
        </w:rPr>
        <w:t xml:space="preserve">who are </w:t>
      </w:r>
      <w:r w:rsidRPr="003F4B16">
        <w:rPr>
          <w:rFonts w:ascii="Arial" w:eastAsia="Malgun Gothic" w:hAnsi="Arial" w:cs="Arial"/>
        </w:rPr>
        <w:t>experiencing violence</w:t>
      </w:r>
      <w:r w:rsidR="00735316" w:rsidRPr="003F4B16">
        <w:rPr>
          <w:rFonts w:ascii="Arial" w:eastAsia="Malgun Gothic" w:hAnsi="Arial" w:cs="Arial"/>
        </w:rPr>
        <w:t>,</w:t>
      </w:r>
      <w:r w:rsidRPr="003F4B16">
        <w:rPr>
          <w:rFonts w:ascii="Arial" w:eastAsia="Malgun Gothic" w:hAnsi="Arial" w:cs="Arial"/>
        </w:rPr>
        <w:t xml:space="preserve"> abuse</w:t>
      </w:r>
      <w:r w:rsidR="00735316" w:rsidRPr="003F4B16">
        <w:rPr>
          <w:rFonts w:ascii="Arial" w:eastAsia="Malgun Gothic" w:hAnsi="Arial" w:cs="Arial"/>
        </w:rPr>
        <w:t xml:space="preserve"> and neglect</w:t>
      </w:r>
      <w:r w:rsidRPr="003F4B16">
        <w:rPr>
          <w:rFonts w:ascii="Arial" w:eastAsia="Malgun Gothic" w:hAnsi="Arial" w:cs="Arial"/>
        </w:rPr>
        <w:t>.</w:t>
      </w:r>
    </w:p>
    <w:p w14:paraId="2EDBB82E" w14:textId="38CEE332" w:rsidR="00532E8D" w:rsidRPr="001A5DB1" w:rsidRDefault="00F10888" w:rsidP="003F4B16">
      <w:pPr>
        <w:spacing w:after="0" w:line="276" w:lineRule="auto"/>
        <w:jc w:val="both"/>
        <w:rPr>
          <w:rFonts w:ascii="Arial" w:eastAsia="Malgun Gothic" w:hAnsi="Arial" w:cs="Arial"/>
          <w:b/>
          <w:bCs/>
          <w:i/>
          <w:iCs/>
          <w:color w:val="7030A0"/>
          <w:kern w:val="0"/>
          <w14:ligatures w14:val="none"/>
        </w:rPr>
      </w:pPr>
      <w:r w:rsidRPr="001A5DB1">
        <w:rPr>
          <w:rFonts w:ascii="Arial" w:eastAsia="Malgun Gothic" w:hAnsi="Arial" w:cs="Arial"/>
          <w:b/>
          <w:bCs/>
          <w:i/>
          <w:iCs/>
          <w:color w:val="7030A0"/>
          <w:kern w:val="0"/>
          <w14:ligatures w14:val="none"/>
        </w:rPr>
        <w:t>Nothing about us without us</w:t>
      </w:r>
    </w:p>
    <w:p w14:paraId="7ABC7D5E" w14:textId="77777777" w:rsidR="00A538BF" w:rsidRDefault="00A538BF" w:rsidP="00A538BF">
      <w:pPr>
        <w:spacing w:after="0" w:line="276" w:lineRule="auto"/>
        <w:jc w:val="both"/>
        <w:rPr>
          <w:rFonts w:ascii="Arial" w:eastAsia="Malgun Gothic" w:hAnsi="Arial" w:cs="Arial"/>
          <w:color w:val="767171" w:themeColor="background2" w:themeShade="80"/>
        </w:rPr>
      </w:pPr>
      <w:r w:rsidRPr="0093131C">
        <w:rPr>
          <w:rFonts w:ascii="Arial" w:eastAsia="Malgun Gothic" w:hAnsi="Arial" w:cs="Arial"/>
          <w:color w:val="767171" w:themeColor="background2" w:themeShade="80"/>
        </w:rPr>
        <w:t xml:space="preserve">Everyone in Aotearoa New Zealand has the right to live their good life free from violence and abuse. </w:t>
      </w:r>
    </w:p>
    <w:p w14:paraId="37005641" w14:textId="111A84B2" w:rsidR="00615DAB" w:rsidRPr="005636CE" w:rsidRDefault="00057486" w:rsidP="003F4B16">
      <w:pPr>
        <w:spacing w:after="240" w:line="276" w:lineRule="auto"/>
        <w:jc w:val="both"/>
        <w:rPr>
          <w:rFonts w:ascii="Arial" w:eastAsia="Malgun Gothic" w:hAnsi="Arial" w:cs="Arial"/>
          <w:i/>
          <w:iCs/>
          <w:kern w:val="0"/>
          <w14:ligatures w14:val="none"/>
        </w:rPr>
      </w:pPr>
      <w:r w:rsidRPr="005636CE">
        <w:rPr>
          <w:rFonts w:ascii="Arial" w:eastAsia="Malgun Gothic" w:hAnsi="Arial" w:cs="Arial"/>
          <w:i/>
          <w:iCs/>
          <w:kern w:val="0"/>
          <w14:ligatures w14:val="none"/>
        </w:rPr>
        <w:t xml:space="preserve">Disabled people experience higher rates of violence than non-disabled people and our experiences are not often recognised or considered in conversations about preventing violence.  We believe that an inclusive approach that meets the needs of all New Zealanders can only occur when there is recognition and acknowledgement of the marginalisation and exclusion of </w:t>
      </w:r>
      <w:r w:rsidR="00615DAB" w:rsidRPr="005636CE">
        <w:rPr>
          <w:rFonts w:ascii="Arial" w:eastAsia="Malgun Gothic" w:hAnsi="Arial" w:cs="Arial"/>
          <w:i/>
          <w:iCs/>
          <w:kern w:val="0"/>
          <w14:ligatures w14:val="none"/>
        </w:rPr>
        <w:t>tāngata whaikaha Māori</w:t>
      </w:r>
      <w:r w:rsidRPr="005636CE">
        <w:rPr>
          <w:rFonts w:ascii="Arial" w:eastAsia="Malgun Gothic" w:hAnsi="Arial" w:cs="Arial"/>
          <w:i/>
          <w:iCs/>
          <w:kern w:val="0"/>
          <w14:ligatures w14:val="none"/>
        </w:rPr>
        <w:t xml:space="preserve">, Deaf, disabled people in the current system, and when </w:t>
      </w:r>
      <w:r w:rsidR="005636CE" w:rsidRPr="005636CE">
        <w:rPr>
          <w:rFonts w:ascii="Arial" w:eastAsia="Malgun Gothic" w:hAnsi="Arial" w:cs="Arial"/>
          <w:i/>
          <w:iCs/>
          <w:kern w:val="0"/>
          <w14:ligatures w14:val="none"/>
        </w:rPr>
        <w:t>we</w:t>
      </w:r>
      <w:r w:rsidRPr="005636CE">
        <w:rPr>
          <w:rFonts w:ascii="Arial" w:eastAsia="Malgun Gothic" w:hAnsi="Arial" w:cs="Arial"/>
          <w:i/>
          <w:iCs/>
          <w:kern w:val="0"/>
          <w14:ligatures w14:val="none"/>
        </w:rPr>
        <w:t xml:space="preserve"> have the power to lead solutions that meet </w:t>
      </w:r>
      <w:r w:rsidR="005636CE">
        <w:rPr>
          <w:rFonts w:ascii="Arial" w:eastAsia="Malgun Gothic" w:hAnsi="Arial" w:cs="Arial"/>
          <w:i/>
          <w:iCs/>
          <w:kern w:val="0"/>
          <w14:ligatures w14:val="none"/>
        </w:rPr>
        <w:t>our</w:t>
      </w:r>
      <w:r w:rsidRPr="005636CE">
        <w:rPr>
          <w:rFonts w:ascii="Arial" w:eastAsia="Malgun Gothic" w:hAnsi="Arial" w:cs="Arial"/>
          <w:i/>
          <w:iCs/>
          <w:kern w:val="0"/>
          <w14:ligatures w14:val="none"/>
        </w:rPr>
        <w:t xml:space="preserve"> needs and aspirations. </w:t>
      </w:r>
    </w:p>
    <w:p w14:paraId="1D84BC43" w14:textId="77777777" w:rsidR="00615DAB" w:rsidRPr="00A63892" w:rsidRDefault="00615DAB" w:rsidP="00564956">
      <w:pPr>
        <w:spacing w:after="120" w:line="276" w:lineRule="auto"/>
        <w:jc w:val="both"/>
        <w:rPr>
          <w:rFonts w:ascii="Arial" w:eastAsia="Malgun Gothic" w:hAnsi="Arial" w:cs="Arial"/>
          <w:b/>
          <w:bCs/>
          <w:kern w:val="0"/>
          <w:sz w:val="28"/>
          <w:szCs w:val="28"/>
          <w14:ligatures w14:val="none"/>
        </w:rPr>
      </w:pPr>
      <w:r w:rsidRPr="00A63892">
        <w:rPr>
          <w:rFonts w:ascii="Arial" w:eastAsia="Malgun Gothic" w:hAnsi="Arial" w:cs="Arial"/>
          <w:b/>
          <w:bCs/>
          <w:kern w:val="0"/>
          <w:sz w:val="28"/>
          <w:szCs w:val="28"/>
          <w14:ligatures w14:val="none"/>
        </w:rPr>
        <w:t>Our vision</w:t>
      </w:r>
    </w:p>
    <w:p w14:paraId="37FEDFF5" w14:textId="236D804F" w:rsidR="00272347" w:rsidRPr="003F4B16" w:rsidRDefault="004617A7" w:rsidP="00826879">
      <w:pPr>
        <w:spacing w:after="0" w:line="360" w:lineRule="auto"/>
        <w:jc w:val="both"/>
        <w:rPr>
          <w:rFonts w:ascii="Arial" w:eastAsia="Malgun Gothic" w:hAnsi="Arial" w:cs="Arial"/>
          <w:kern w:val="0"/>
          <w14:ligatures w14:val="none"/>
        </w:rPr>
      </w:pPr>
      <w:r w:rsidRPr="003F4B16">
        <w:rPr>
          <w:rFonts w:ascii="Arial" w:eastAsia="Malgun Gothic" w:hAnsi="Arial" w:cs="Arial"/>
          <w:kern w:val="0"/>
          <w14:ligatures w14:val="none"/>
        </w:rPr>
        <w:t>For all tāngata whaikaha Māori, Deaf</w:t>
      </w:r>
      <w:r w:rsidR="00A44D9A" w:rsidRPr="003F4B16">
        <w:rPr>
          <w:rFonts w:ascii="Arial" w:eastAsia="Malgun Gothic" w:hAnsi="Arial" w:cs="Arial"/>
          <w:kern w:val="0"/>
          <w14:ligatures w14:val="none"/>
        </w:rPr>
        <w:t xml:space="preserve"> and</w:t>
      </w:r>
      <w:r w:rsidRPr="003F4B16">
        <w:rPr>
          <w:rFonts w:ascii="Arial" w:eastAsia="Malgun Gothic" w:hAnsi="Arial" w:cs="Arial"/>
          <w:kern w:val="0"/>
          <w14:ligatures w14:val="none"/>
        </w:rPr>
        <w:t xml:space="preserve"> disabled people to achieve</w:t>
      </w:r>
      <w:r w:rsidR="003805D5" w:rsidRPr="003F4B16">
        <w:rPr>
          <w:rFonts w:ascii="Arial" w:eastAsia="Malgun Gothic" w:hAnsi="Arial" w:cs="Arial"/>
          <w:kern w:val="0"/>
          <w14:ligatures w14:val="none"/>
        </w:rPr>
        <w:t xml:space="preserve"> their aspirations</w:t>
      </w:r>
      <w:r w:rsidR="00397AE4">
        <w:rPr>
          <w:rFonts w:ascii="Arial" w:eastAsia="Malgun Gothic" w:hAnsi="Arial" w:cs="Arial"/>
          <w:kern w:val="0"/>
          <w14:ligatures w14:val="none"/>
        </w:rPr>
        <w:t xml:space="preserve"> by</w:t>
      </w:r>
      <w:r w:rsidR="001528BF">
        <w:rPr>
          <w:rFonts w:ascii="Arial" w:eastAsia="Malgun Gothic" w:hAnsi="Arial" w:cs="Arial"/>
          <w:kern w:val="0"/>
          <w14:ligatures w14:val="none"/>
        </w:rPr>
        <w:t xml:space="preserve"> being</w:t>
      </w:r>
      <w:r w:rsidR="004456B9">
        <w:rPr>
          <w:rFonts w:ascii="Arial" w:eastAsia="Malgun Gothic" w:hAnsi="Arial" w:cs="Arial"/>
          <w:kern w:val="0"/>
          <w14:ligatures w14:val="none"/>
        </w:rPr>
        <w:t xml:space="preserve"> </w:t>
      </w:r>
      <w:r w:rsidR="003805D5" w:rsidRPr="003F4B16">
        <w:rPr>
          <w:rFonts w:ascii="Arial" w:eastAsia="Malgun Gothic" w:hAnsi="Arial" w:cs="Arial"/>
          <w:kern w:val="0"/>
          <w14:ligatures w14:val="none"/>
        </w:rPr>
        <w:t xml:space="preserve">respected, included and welcomed into </w:t>
      </w:r>
      <w:r w:rsidR="00F179B9" w:rsidRPr="003F4B16">
        <w:rPr>
          <w:rFonts w:ascii="Arial" w:eastAsia="Malgun Gothic" w:hAnsi="Arial" w:cs="Arial"/>
          <w:kern w:val="0"/>
          <w14:ligatures w14:val="none"/>
        </w:rPr>
        <w:t xml:space="preserve">their communities and </w:t>
      </w:r>
      <w:r w:rsidR="00F32BA1">
        <w:rPr>
          <w:rFonts w:ascii="Arial" w:eastAsia="Malgun Gothic" w:hAnsi="Arial" w:cs="Arial"/>
          <w:kern w:val="0"/>
          <w14:ligatures w14:val="none"/>
        </w:rPr>
        <w:t xml:space="preserve">wider </w:t>
      </w:r>
      <w:r w:rsidR="00C33E3F">
        <w:rPr>
          <w:rFonts w:ascii="Arial" w:eastAsia="Malgun Gothic" w:hAnsi="Arial" w:cs="Arial"/>
          <w:kern w:val="0"/>
          <w14:ligatures w14:val="none"/>
        </w:rPr>
        <w:t>society</w:t>
      </w:r>
      <w:r w:rsidR="00867D4C" w:rsidRPr="003F4B16">
        <w:rPr>
          <w:rFonts w:ascii="Arial" w:eastAsia="Malgun Gothic" w:hAnsi="Arial" w:cs="Arial"/>
          <w:kern w:val="0"/>
          <w14:ligatures w14:val="none"/>
        </w:rPr>
        <w:t>, free from harm</w:t>
      </w:r>
      <w:r w:rsidR="005F4D72" w:rsidRPr="003F4B16">
        <w:rPr>
          <w:rFonts w:ascii="Arial" w:eastAsia="Malgun Gothic" w:hAnsi="Arial" w:cs="Arial"/>
          <w:kern w:val="0"/>
          <w14:ligatures w14:val="none"/>
        </w:rPr>
        <w:t>, violence and abuse.</w:t>
      </w:r>
    </w:p>
    <w:p w14:paraId="38BE47B3" w14:textId="77777777" w:rsidR="00716D53" w:rsidRPr="003F4B16" w:rsidRDefault="00716D53" w:rsidP="00826879">
      <w:pPr>
        <w:spacing w:after="0" w:line="360" w:lineRule="auto"/>
        <w:jc w:val="both"/>
        <w:rPr>
          <w:rFonts w:ascii="Arial" w:eastAsia="Malgun Gothic" w:hAnsi="Arial" w:cs="Arial"/>
        </w:rPr>
      </w:pPr>
    </w:p>
    <w:p w14:paraId="58BAC8B5" w14:textId="12085829" w:rsidR="00A43CF3" w:rsidRPr="00A63892" w:rsidRDefault="00A43CF3" w:rsidP="00564956">
      <w:pPr>
        <w:spacing w:after="120" w:line="276" w:lineRule="auto"/>
        <w:jc w:val="both"/>
        <w:rPr>
          <w:rFonts w:ascii="Arial" w:eastAsia="Malgun Gothic" w:hAnsi="Arial" w:cs="Arial"/>
          <w:b/>
          <w:bCs/>
          <w:sz w:val="28"/>
          <w:szCs w:val="28"/>
        </w:rPr>
      </w:pPr>
      <w:r w:rsidRPr="00A63892">
        <w:rPr>
          <w:rFonts w:ascii="Arial" w:eastAsia="Malgun Gothic" w:hAnsi="Arial" w:cs="Arial"/>
          <w:b/>
          <w:bCs/>
          <w:sz w:val="28"/>
          <w:szCs w:val="28"/>
        </w:rPr>
        <w:t xml:space="preserve">Our </w:t>
      </w:r>
      <w:r w:rsidR="00BE0D80" w:rsidRPr="00A63892">
        <w:rPr>
          <w:rFonts w:ascii="Arial" w:eastAsia="Malgun Gothic" w:hAnsi="Arial" w:cs="Arial"/>
          <w:b/>
          <w:bCs/>
          <w:sz w:val="28"/>
          <w:szCs w:val="28"/>
        </w:rPr>
        <w:t>mission</w:t>
      </w:r>
    </w:p>
    <w:p w14:paraId="2EFACE1A" w14:textId="6DBF22D3" w:rsidR="00A43CF3" w:rsidRPr="003F4B16" w:rsidRDefault="00A43CF3" w:rsidP="00826879">
      <w:pPr>
        <w:spacing w:line="360" w:lineRule="auto"/>
        <w:jc w:val="both"/>
        <w:rPr>
          <w:rFonts w:ascii="Arial" w:eastAsia="Malgun Gothic" w:hAnsi="Arial" w:cs="Arial"/>
        </w:rPr>
      </w:pPr>
      <w:r w:rsidRPr="003F4B16">
        <w:rPr>
          <w:rFonts w:ascii="Arial" w:eastAsia="Malgun Gothic" w:hAnsi="Arial" w:cs="Arial"/>
        </w:rPr>
        <w:t xml:space="preserve">VISABLE </w:t>
      </w:r>
      <w:r w:rsidR="00F32BA1">
        <w:rPr>
          <w:rFonts w:ascii="Arial" w:eastAsia="Malgun Gothic" w:hAnsi="Arial" w:cs="Arial"/>
        </w:rPr>
        <w:t>encompasses the concepts of</w:t>
      </w:r>
      <w:r w:rsidR="009B25EF">
        <w:rPr>
          <w:rFonts w:ascii="Arial" w:eastAsia="Malgun Gothic" w:hAnsi="Arial" w:cs="Arial"/>
        </w:rPr>
        <w:t xml:space="preserve"> </w:t>
      </w:r>
      <w:r w:rsidRPr="003F4B16">
        <w:rPr>
          <w:rFonts w:ascii="Arial" w:eastAsia="Malgun Gothic" w:hAnsi="Arial" w:cs="Arial"/>
          <w:color w:val="7030A0"/>
        </w:rPr>
        <w:t xml:space="preserve">visible </w:t>
      </w:r>
      <w:r w:rsidRPr="003F4B16">
        <w:rPr>
          <w:rFonts w:ascii="Arial" w:eastAsia="Malgun Gothic" w:hAnsi="Arial" w:cs="Arial"/>
        </w:rPr>
        <w:t xml:space="preserve">and </w:t>
      </w:r>
      <w:r w:rsidRPr="003F4B16">
        <w:rPr>
          <w:rFonts w:ascii="Arial" w:eastAsia="Malgun Gothic" w:hAnsi="Arial" w:cs="Arial"/>
          <w:color w:val="7030A0"/>
        </w:rPr>
        <w:t>enable</w:t>
      </w:r>
      <w:r w:rsidRPr="003F4B16">
        <w:rPr>
          <w:rFonts w:ascii="Arial" w:eastAsia="Malgun Gothic" w:hAnsi="Arial" w:cs="Arial"/>
        </w:rPr>
        <w:t xml:space="preserve"> and </w:t>
      </w:r>
      <w:r w:rsidR="006E488E" w:rsidRPr="003F4B16">
        <w:rPr>
          <w:rFonts w:ascii="Arial" w:eastAsia="Malgun Gothic" w:hAnsi="Arial" w:cs="Arial"/>
        </w:rPr>
        <w:t>sums up</w:t>
      </w:r>
      <w:r w:rsidRPr="003F4B16">
        <w:rPr>
          <w:rFonts w:ascii="Arial" w:eastAsia="Malgun Gothic" w:hAnsi="Arial" w:cs="Arial"/>
        </w:rPr>
        <w:t xml:space="preserve"> in </w:t>
      </w:r>
      <w:r w:rsidR="00FF31BC" w:rsidRPr="003F4B16">
        <w:rPr>
          <w:rFonts w:ascii="Arial" w:eastAsia="Malgun Gothic" w:hAnsi="Arial" w:cs="Arial"/>
        </w:rPr>
        <w:t>a single</w:t>
      </w:r>
      <w:r w:rsidRPr="003F4B16">
        <w:rPr>
          <w:rFonts w:ascii="Arial" w:eastAsia="Malgun Gothic" w:hAnsi="Arial" w:cs="Arial"/>
        </w:rPr>
        <w:t xml:space="preserve"> word our </w:t>
      </w:r>
      <w:r w:rsidR="00BE0D80" w:rsidRPr="003F4B16">
        <w:rPr>
          <w:rFonts w:ascii="Arial" w:eastAsia="Malgun Gothic" w:hAnsi="Arial" w:cs="Arial"/>
        </w:rPr>
        <w:t>mission to</w:t>
      </w:r>
      <w:r w:rsidR="00597C76" w:rsidRPr="003F4B16">
        <w:rPr>
          <w:rFonts w:ascii="Arial" w:eastAsia="Malgun Gothic" w:hAnsi="Arial" w:cs="Arial"/>
        </w:rPr>
        <w:t xml:space="preserve"> </w:t>
      </w:r>
      <w:r w:rsidR="00D335F8" w:rsidRPr="003F4B16">
        <w:rPr>
          <w:rFonts w:ascii="Arial" w:eastAsia="Malgun Gothic" w:hAnsi="Arial" w:cs="Arial"/>
        </w:rPr>
        <w:t>making violence</w:t>
      </w:r>
      <w:r w:rsidRPr="003F4B16">
        <w:rPr>
          <w:rFonts w:ascii="Arial" w:eastAsia="Malgun Gothic" w:hAnsi="Arial" w:cs="Arial"/>
        </w:rPr>
        <w:t xml:space="preserve"> against </w:t>
      </w:r>
      <w:r w:rsidR="00BE0D80" w:rsidRPr="003F4B16">
        <w:rPr>
          <w:rFonts w:ascii="Arial" w:eastAsia="Malgun Gothic" w:hAnsi="Arial" w:cs="Arial"/>
        </w:rPr>
        <w:t xml:space="preserve">tāngata whaikaha Māori, </w:t>
      </w:r>
      <w:r w:rsidR="00836AA6">
        <w:rPr>
          <w:rFonts w:ascii="Arial" w:eastAsia="Malgun Gothic" w:hAnsi="Arial" w:cs="Arial"/>
        </w:rPr>
        <w:t xml:space="preserve">Deaf, </w:t>
      </w:r>
      <w:r w:rsidR="00BE0D80" w:rsidRPr="003F4B16">
        <w:rPr>
          <w:rFonts w:ascii="Arial" w:eastAsia="Malgun Gothic" w:hAnsi="Arial" w:cs="Arial"/>
        </w:rPr>
        <w:t>disabled people, Adults at Risk</w:t>
      </w:r>
      <w:r w:rsidR="005636CE">
        <w:rPr>
          <w:rFonts w:ascii="Arial" w:eastAsia="Malgun Gothic" w:hAnsi="Arial" w:cs="Arial"/>
        </w:rPr>
        <w:t>, their</w:t>
      </w:r>
      <w:r w:rsidR="00BE0D80" w:rsidRPr="003F4B16">
        <w:rPr>
          <w:rFonts w:ascii="Arial" w:eastAsia="Malgun Gothic" w:hAnsi="Arial" w:cs="Arial"/>
        </w:rPr>
        <w:t xml:space="preserve"> families </w:t>
      </w:r>
      <w:r w:rsidR="005636CE">
        <w:rPr>
          <w:rFonts w:ascii="Arial" w:eastAsia="Malgun Gothic" w:hAnsi="Arial" w:cs="Arial"/>
        </w:rPr>
        <w:t xml:space="preserve">and </w:t>
      </w:r>
      <w:r w:rsidR="005636CE" w:rsidRPr="005636CE">
        <w:rPr>
          <w:rFonts w:ascii="Arial" w:eastAsia="Malgun Gothic" w:hAnsi="Arial" w:cs="Arial"/>
        </w:rPr>
        <w:t xml:space="preserve">whānau </w:t>
      </w:r>
      <w:r w:rsidR="007F682E" w:rsidRPr="003F4B16">
        <w:rPr>
          <w:rFonts w:ascii="Arial" w:eastAsia="Malgun Gothic" w:hAnsi="Arial" w:cs="Arial"/>
        </w:rPr>
        <w:t xml:space="preserve">visible </w:t>
      </w:r>
      <w:r w:rsidR="00D35F62" w:rsidRPr="003F4B16">
        <w:rPr>
          <w:rFonts w:ascii="Arial" w:eastAsia="Malgun Gothic" w:hAnsi="Arial" w:cs="Arial"/>
        </w:rPr>
        <w:t>while</w:t>
      </w:r>
      <w:r w:rsidRPr="003F4B16">
        <w:rPr>
          <w:rFonts w:ascii="Arial" w:eastAsia="Malgun Gothic" w:hAnsi="Arial" w:cs="Arial"/>
        </w:rPr>
        <w:t xml:space="preserve"> enabling a more disability responsive family violence and sexual violence system.  </w:t>
      </w:r>
    </w:p>
    <w:p w14:paraId="7DF7E4AD" w14:textId="4DC331E2" w:rsidR="00A43CF3" w:rsidRPr="00A63892" w:rsidRDefault="000C7DE4" w:rsidP="003F4B16">
      <w:pPr>
        <w:spacing w:line="276" w:lineRule="auto"/>
        <w:jc w:val="both"/>
        <w:rPr>
          <w:rFonts w:ascii="Arial" w:eastAsia="Malgun Gothic" w:hAnsi="Arial" w:cs="Arial"/>
          <w:b/>
          <w:bCs/>
          <w:sz w:val="28"/>
          <w:szCs w:val="28"/>
        </w:rPr>
      </w:pPr>
      <w:r>
        <w:rPr>
          <w:rFonts w:ascii="Arial" w:eastAsia="Malgun Gothic" w:hAnsi="Arial" w:cs="Arial"/>
          <w:b/>
          <w:bCs/>
          <w:sz w:val="28"/>
          <w:szCs w:val="28"/>
        </w:rPr>
        <w:t>What we do</w:t>
      </w:r>
    </w:p>
    <w:p w14:paraId="639E3494" w14:textId="0AB519D2" w:rsidR="00C77068" w:rsidRPr="00C77068" w:rsidRDefault="00C77068" w:rsidP="00A538BF">
      <w:pPr>
        <w:spacing w:line="360" w:lineRule="auto"/>
        <w:rPr>
          <w:rFonts w:ascii="Arial" w:eastAsia="Malgun Gothic" w:hAnsi="Arial" w:cs="Arial"/>
        </w:rPr>
      </w:pPr>
      <w:r w:rsidRPr="00C77068">
        <w:rPr>
          <w:rFonts w:ascii="Arial" w:eastAsia="Malgun Gothic" w:hAnsi="Arial" w:cs="Arial"/>
        </w:rPr>
        <w:t xml:space="preserve">VISABLE works to equip and enable </w:t>
      </w:r>
      <w:r w:rsidR="002D51B9" w:rsidRPr="002D51B9">
        <w:rPr>
          <w:rFonts w:ascii="Arial" w:eastAsia="Malgun Gothic" w:hAnsi="Arial" w:cs="Arial"/>
        </w:rPr>
        <w:t xml:space="preserve">individuals and organisations, working with, or who come into contact with, tāngata whaikaha Māori, Deaf, disabled people, Adults at Risk and </w:t>
      </w:r>
      <w:r w:rsidR="005636CE">
        <w:rPr>
          <w:rFonts w:ascii="Arial" w:eastAsia="Malgun Gothic" w:hAnsi="Arial" w:cs="Arial"/>
        </w:rPr>
        <w:t xml:space="preserve">their </w:t>
      </w:r>
      <w:r w:rsidR="002D51B9" w:rsidRPr="002D51B9">
        <w:rPr>
          <w:rFonts w:ascii="Arial" w:eastAsia="Malgun Gothic" w:hAnsi="Arial" w:cs="Arial"/>
        </w:rPr>
        <w:t>families</w:t>
      </w:r>
      <w:r w:rsidR="005636CE" w:rsidRPr="005636CE">
        <w:t xml:space="preserve"> </w:t>
      </w:r>
      <w:r w:rsidR="005636CE" w:rsidRPr="005636CE">
        <w:rPr>
          <w:rFonts w:ascii="Arial" w:eastAsia="Malgun Gothic" w:hAnsi="Arial" w:cs="Arial"/>
        </w:rPr>
        <w:t>and whānau</w:t>
      </w:r>
      <w:r w:rsidR="002D51B9" w:rsidRPr="002D51B9">
        <w:rPr>
          <w:rFonts w:ascii="Arial" w:eastAsia="Malgun Gothic" w:hAnsi="Arial" w:cs="Arial"/>
        </w:rPr>
        <w:t xml:space="preserve">, who are impacted by violence </w:t>
      </w:r>
      <w:r w:rsidRPr="00C77068">
        <w:rPr>
          <w:rFonts w:ascii="Arial" w:eastAsia="Malgun Gothic" w:hAnsi="Arial" w:cs="Arial"/>
        </w:rPr>
        <w:t>make their services more inclusive and accessible</w:t>
      </w:r>
      <w:r w:rsidR="00CD0A03">
        <w:rPr>
          <w:rFonts w:ascii="Arial" w:eastAsia="Malgun Gothic" w:hAnsi="Arial" w:cs="Arial"/>
        </w:rPr>
        <w:t>.</w:t>
      </w:r>
      <w:r w:rsidR="005636CE">
        <w:rPr>
          <w:rFonts w:ascii="Arial" w:eastAsia="Malgun Gothic" w:hAnsi="Arial" w:cs="Arial"/>
        </w:rPr>
        <w:t xml:space="preserve"> </w:t>
      </w:r>
      <w:r w:rsidR="00AD63FF" w:rsidRPr="00AD63FF">
        <w:t xml:space="preserve"> </w:t>
      </w:r>
      <w:r w:rsidR="00AD63FF" w:rsidRPr="00AD63FF">
        <w:rPr>
          <w:rFonts w:ascii="Arial" w:eastAsia="Malgun Gothic" w:hAnsi="Arial" w:cs="Arial"/>
        </w:rPr>
        <w:t>We provide a range of tailored services</w:t>
      </w:r>
      <w:r w:rsidR="00BC0F1E">
        <w:rPr>
          <w:rFonts w:ascii="Arial" w:eastAsia="Malgun Gothic" w:hAnsi="Arial" w:cs="Arial"/>
        </w:rPr>
        <w:t xml:space="preserve"> to assist organisations to </w:t>
      </w:r>
      <w:r w:rsidR="00BC0F1E" w:rsidRPr="00BC0F1E">
        <w:rPr>
          <w:rFonts w:ascii="Arial" w:eastAsia="Malgun Gothic" w:hAnsi="Arial" w:cs="Arial"/>
        </w:rPr>
        <w:t xml:space="preserve">implement Te Tiriti </w:t>
      </w:r>
      <w:r w:rsidR="00F167E7">
        <w:rPr>
          <w:rFonts w:ascii="Arial" w:eastAsia="Malgun Gothic" w:hAnsi="Arial" w:cs="Arial"/>
        </w:rPr>
        <w:t xml:space="preserve">o Waitangi </w:t>
      </w:r>
      <w:r w:rsidR="00BC0F1E" w:rsidRPr="00BC0F1E">
        <w:rPr>
          <w:rFonts w:ascii="Arial" w:eastAsia="Malgun Gothic" w:hAnsi="Arial" w:cs="Arial"/>
        </w:rPr>
        <w:t>and rights-based twin-track response (that is based on the E</w:t>
      </w:r>
      <w:r w:rsidR="00F167E7">
        <w:rPr>
          <w:rFonts w:ascii="Arial" w:eastAsia="Malgun Gothic" w:hAnsi="Arial" w:cs="Arial"/>
        </w:rPr>
        <w:t xml:space="preserve">nabling </w:t>
      </w:r>
      <w:r w:rsidR="00BC0F1E" w:rsidRPr="00BC0F1E">
        <w:rPr>
          <w:rFonts w:ascii="Arial" w:eastAsia="Malgun Gothic" w:hAnsi="Arial" w:cs="Arial"/>
        </w:rPr>
        <w:t>G</w:t>
      </w:r>
      <w:r w:rsidR="00F167E7">
        <w:rPr>
          <w:rFonts w:ascii="Arial" w:eastAsia="Malgun Gothic" w:hAnsi="Arial" w:cs="Arial"/>
        </w:rPr>
        <w:t xml:space="preserve">ood </w:t>
      </w:r>
      <w:r w:rsidR="00BC0F1E" w:rsidRPr="00BC0F1E">
        <w:rPr>
          <w:rFonts w:ascii="Arial" w:eastAsia="Malgun Gothic" w:hAnsi="Arial" w:cs="Arial"/>
        </w:rPr>
        <w:t>L</w:t>
      </w:r>
      <w:r w:rsidR="00EE01B1">
        <w:rPr>
          <w:rFonts w:ascii="Arial" w:eastAsia="Malgun Gothic" w:hAnsi="Arial" w:cs="Arial"/>
        </w:rPr>
        <w:t>ives</w:t>
      </w:r>
      <w:r w:rsidR="00BC0F1E" w:rsidRPr="00BC0F1E">
        <w:rPr>
          <w:rFonts w:ascii="Arial" w:eastAsia="Malgun Gothic" w:hAnsi="Arial" w:cs="Arial"/>
        </w:rPr>
        <w:t xml:space="preserve"> principles and approach) in the prevention, identification and response to violence, abuse and neglect against tāngata whaikaha Māori, </w:t>
      </w:r>
      <w:r w:rsidR="00EE01B1">
        <w:rPr>
          <w:rFonts w:ascii="Arial" w:eastAsia="Malgun Gothic" w:hAnsi="Arial" w:cs="Arial"/>
        </w:rPr>
        <w:t xml:space="preserve">Deaf, </w:t>
      </w:r>
      <w:r w:rsidR="00BC0F1E" w:rsidRPr="00BC0F1E">
        <w:rPr>
          <w:rFonts w:ascii="Arial" w:eastAsia="Malgun Gothic" w:hAnsi="Arial" w:cs="Arial"/>
        </w:rPr>
        <w:t>disabled people, Adults at Risk</w:t>
      </w:r>
      <w:r w:rsidR="005636CE">
        <w:rPr>
          <w:rFonts w:ascii="Arial" w:eastAsia="Malgun Gothic" w:hAnsi="Arial" w:cs="Arial"/>
        </w:rPr>
        <w:t>,</w:t>
      </w:r>
      <w:r w:rsidR="00BC0F1E" w:rsidRPr="00BC0F1E">
        <w:rPr>
          <w:rFonts w:ascii="Arial" w:eastAsia="Malgun Gothic" w:hAnsi="Arial" w:cs="Arial"/>
        </w:rPr>
        <w:t xml:space="preserve"> </w:t>
      </w:r>
      <w:r w:rsidR="0093131C">
        <w:rPr>
          <w:rFonts w:ascii="Arial" w:eastAsia="Malgun Gothic" w:hAnsi="Arial" w:cs="Arial"/>
        </w:rPr>
        <w:t xml:space="preserve">their </w:t>
      </w:r>
      <w:r w:rsidR="00BC0F1E" w:rsidRPr="00BC0F1E">
        <w:rPr>
          <w:rFonts w:ascii="Arial" w:eastAsia="Malgun Gothic" w:hAnsi="Arial" w:cs="Arial"/>
        </w:rPr>
        <w:t>families</w:t>
      </w:r>
      <w:r w:rsidR="005636CE" w:rsidRPr="005636CE">
        <w:t xml:space="preserve"> </w:t>
      </w:r>
      <w:r w:rsidR="005636CE" w:rsidRPr="005636CE">
        <w:rPr>
          <w:rFonts w:ascii="Arial" w:eastAsia="Malgun Gothic" w:hAnsi="Arial" w:cs="Arial"/>
        </w:rPr>
        <w:t>and whānau</w:t>
      </w:r>
      <w:r w:rsidR="00BC0F1E" w:rsidRPr="00BC0F1E">
        <w:rPr>
          <w:rFonts w:ascii="Arial" w:eastAsia="Malgun Gothic" w:hAnsi="Arial" w:cs="Arial"/>
        </w:rPr>
        <w:t>.</w:t>
      </w:r>
    </w:p>
    <w:p w14:paraId="7293C376" w14:textId="6408B5F6" w:rsidR="00A43CF3" w:rsidRPr="00AA7E4D" w:rsidRDefault="00C21B1D">
      <w:pPr>
        <w:rPr>
          <w:rFonts w:ascii="MS Reference Sans Serif" w:hAnsi="MS Reference Sans Serif"/>
          <w:b/>
          <w:bCs/>
          <w:sz w:val="28"/>
          <w:szCs w:val="28"/>
        </w:rPr>
      </w:pPr>
      <w:r>
        <w:rPr>
          <w:rFonts w:ascii="MS Reference Sans Serif" w:hAnsi="MS Reference Sans Serif"/>
          <w:b/>
          <w:bCs/>
          <w:sz w:val="28"/>
          <w:szCs w:val="28"/>
        </w:rPr>
        <w:t>C</w:t>
      </w:r>
      <w:r w:rsidR="00A43CF3" w:rsidRPr="00AA7E4D">
        <w:rPr>
          <w:rFonts w:ascii="MS Reference Sans Serif" w:hAnsi="MS Reference Sans Serif"/>
          <w:b/>
          <w:bCs/>
          <w:sz w:val="28"/>
          <w:szCs w:val="28"/>
        </w:rPr>
        <w:t>ontact us</w:t>
      </w:r>
    </w:p>
    <w:p w14:paraId="3B40A00D" w14:textId="77777777" w:rsidR="002C5FAD" w:rsidRDefault="002C5FAD">
      <w:r>
        <w:t>Phone:</w:t>
      </w:r>
    </w:p>
    <w:p w14:paraId="7A4405D4" w14:textId="7F76A0CB" w:rsidR="00A43CF3" w:rsidRDefault="002C5FAD">
      <w:r>
        <w:lastRenderedPageBreak/>
        <w:t xml:space="preserve">Email: </w:t>
      </w:r>
      <w:r w:rsidR="008E6CFC">
        <w:t>Suehobbs@visable.co.nz</w:t>
      </w:r>
    </w:p>
    <w:p w14:paraId="78DDD618" w14:textId="4602DD5F" w:rsidR="00A43CF3" w:rsidRDefault="000E1A14">
      <w:r>
        <w:rPr>
          <w:noProof/>
          <w:lang w:eastAsia="en-NZ"/>
        </w:rPr>
        <w:drawing>
          <wp:anchor distT="0" distB="0" distL="114300" distR="114300" simplePos="0" relativeHeight="251658240" behindDoc="0" locked="0" layoutInCell="1" allowOverlap="1" wp14:anchorId="221090EA" wp14:editId="647BBEA6">
            <wp:simplePos x="0" y="0"/>
            <wp:positionH relativeFrom="margin">
              <wp:align>left</wp:align>
            </wp:positionH>
            <wp:positionV relativeFrom="paragraph">
              <wp:posOffset>13970</wp:posOffset>
            </wp:positionV>
            <wp:extent cx="2914650" cy="588159"/>
            <wp:effectExtent l="0" t="0" r="0" b="2540"/>
            <wp:wrapNone/>
            <wp:docPr id="1927852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852036"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5496" cy="6085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B75152" w14:textId="77777777" w:rsidR="00224FE7" w:rsidRDefault="00224FE7"/>
    <w:sectPr w:rsidR="00224FE7" w:rsidSect="00A33E5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6FC04" w14:textId="77777777" w:rsidR="00C36AA8" w:rsidRDefault="00C36AA8" w:rsidP="00057486">
      <w:pPr>
        <w:spacing w:after="0" w:line="240" w:lineRule="auto"/>
      </w:pPr>
      <w:r>
        <w:separator/>
      </w:r>
    </w:p>
  </w:endnote>
  <w:endnote w:type="continuationSeparator" w:id="0">
    <w:p w14:paraId="18FF178A" w14:textId="77777777" w:rsidR="00C36AA8" w:rsidRDefault="00C36AA8" w:rsidP="00057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4544B" w14:textId="77777777" w:rsidR="00C36AA8" w:rsidRDefault="00C36AA8" w:rsidP="00057486">
      <w:pPr>
        <w:spacing w:after="0" w:line="240" w:lineRule="auto"/>
      </w:pPr>
      <w:r>
        <w:separator/>
      </w:r>
    </w:p>
  </w:footnote>
  <w:footnote w:type="continuationSeparator" w:id="0">
    <w:p w14:paraId="56AF18D2" w14:textId="77777777" w:rsidR="00C36AA8" w:rsidRDefault="00C36AA8" w:rsidP="00057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25899"/>
    <w:multiLevelType w:val="hybridMultilevel"/>
    <w:tmpl w:val="375EA0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7FF3951"/>
    <w:multiLevelType w:val="hybridMultilevel"/>
    <w:tmpl w:val="968E29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F3"/>
    <w:rsid w:val="0000713C"/>
    <w:rsid w:val="00057486"/>
    <w:rsid w:val="00075073"/>
    <w:rsid w:val="000B36AF"/>
    <w:rsid w:val="000C7DE4"/>
    <w:rsid w:val="000D21A8"/>
    <w:rsid w:val="000E1A14"/>
    <w:rsid w:val="00123DEB"/>
    <w:rsid w:val="001528BF"/>
    <w:rsid w:val="00190768"/>
    <w:rsid w:val="00195EFC"/>
    <w:rsid w:val="001A21D8"/>
    <w:rsid w:val="001A5DB1"/>
    <w:rsid w:val="001B5E3A"/>
    <w:rsid w:val="001F1676"/>
    <w:rsid w:val="0020336A"/>
    <w:rsid w:val="002200C5"/>
    <w:rsid w:val="00224FE7"/>
    <w:rsid w:val="002317B9"/>
    <w:rsid w:val="00251A8D"/>
    <w:rsid w:val="0026575C"/>
    <w:rsid w:val="00272347"/>
    <w:rsid w:val="002868EA"/>
    <w:rsid w:val="002C5FAD"/>
    <w:rsid w:val="002D51B9"/>
    <w:rsid w:val="002E216C"/>
    <w:rsid w:val="00336E71"/>
    <w:rsid w:val="003677DB"/>
    <w:rsid w:val="003765EB"/>
    <w:rsid w:val="003805D5"/>
    <w:rsid w:val="00397AE4"/>
    <w:rsid w:val="003F4B16"/>
    <w:rsid w:val="004150D7"/>
    <w:rsid w:val="00422C90"/>
    <w:rsid w:val="00433193"/>
    <w:rsid w:val="004456B9"/>
    <w:rsid w:val="00457822"/>
    <w:rsid w:val="004617A7"/>
    <w:rsid w:val="00477F9F"/>
    <w:rsid w:val="00532E8D"/>
    <w:rsid w:val="005636CE"/>
    <w:rsid w:val="00564956"/>
    <w:rsid w:val="00576BD4"/>
    <w:rsid w:val="00581DD7"/>
    <w:rsid w:val="005825F9"/>
    <w:rsid w:val="00597C76"/>
    <w:rsid w:val="005A1835"/>
    <w:rsid w:val="005A39B0"/>
    <w:rsid w:val="005A469C"/>
    <w:rsid w:val="005C4872"/>
    <w:rsid w:val="005F166A"/>
    <w:rsid w:val="005F4D72"/>
    <w:rsid w:val="00600738"/>
    <w:rsid w:val="00611B14"/>
    <w:rsid w:val="00615DAB"/>
    <w:rsid w:val="0062409C"/>
    <w:rsid w:val="00636CB2"/>
    <w:rsid w:val="00663476"/>
    <w:rsid w:val="00694AE6"/>
    <w:rsid w:val="006961B1"/>
    <w:rsid w:val="006976C3"/>
    <w:rsid w:val="006E488E"/>
    <w:rsid w:val="00716D53"/>
    <w:rsid w:val="00735316"/>
    <w:rsid w:val="00755958"/>
    <w:rsid w:val="00780429"/>
    <w:rsid w:val="007C5FB3"/>
    <w:rsid w:val="007E4A26"/>
    <w:rsid w:val="007F682E"/>
    <w:rsid w:val="008034C6"/>
    <w:rsid w:val="00821BA1"/>
    <w:rsid w:val="00826879"/>
    <w:rsid w:val="00836AA6"/>
    <w:rsid w:val="00867D4C"/>
    <w:rsid w:val="008B52F4"/>
    <w:rsid w:val="008E6CFC"/>
    <w:rsid w:val="00912A7E"/>
    <w:rsid w:val="00914D03"/>
    <w:rsid w:val="00922520"/>
    <w:rsid w:val="0093131C"/>
    <w:rsid w:val="009B25EF"/>
    <w:rsid w:val="009B3F8E"/>
    <w:rsid w:val="009B54A3"/>
    <w:rsid w:val="00A33E59"/>
    <w:rsid w:val="00A43CF3"/>
    <w:rsid w:val="00A44D9A"/>
    <w:rsid w:val="00A538BF"/>
    <w:rsid w:val="00A63892"/>
    <w:rsid w:val="00A80B9A"/>
    <w:rsid w:val="00AA7E4D"/>
    <w:rsid w:val="00AD63FF"/>
    <w:rsid w:val="00B15C66"/>
    <w:rsid w:val="00B31316"/>
    <w:rsid w:val="00BC0F1E"/>
    <w:rsid w:val="00BE0D14"/>
    <w:rsid w:val="00BE0D80"/>
    <w:rsid w:val="00BE27BC"/>
    <w:rsid w:val="00C21B1D"/>
    <w:rsid w:val="00C33E3F"/>
    <w:rsid w:val="00C36AA8"/>
    <w:rsid w:val="00C67073"/>
    <w:rsid w:val="00C67BF7"/>
    <w:rsid w:val="00C77068"/>
    <w:rsid w:val="00C940EA"/>
    <w:rsid w:val="00CA2E2D"/>
    <w:rsid w:val="00CC260F"/>
    <w:rsid w:val="00CD0A03"/>
    <w:rsid w:val="00CE5D01"/>
    <w:rsid w:val="00D22809"/>
    <w:rsid w:val="00D335F8"/>
    <w:rsid w:val="00D35F62"/>
    <w:rsid w:val="00D53EAC"/>
    <w:rsid w:val="00D70886"/>
    <w:rsid w:val="00DC483A"/>
    <w:rsid w:val="00E11F88"/>
    <w:rsid w:val="00E139F4"/>
    <w:rsid w:val="00EE01B1"/>
    <w:rsid w:val="00F015A5"/>
    <w:rsid w:val="00F10888"/>
    <w:rsid w:val="00F167E7"/>
    <w:rsid w:val="00F179B9"/>
    <w:rsid w:val="00F32BA1"/>
    <w:rsid w:val="00F35AA0"/>
    <w:rsid w:val="00F44230"/>
    <w:rsid w:val="00F72A60"/>
    <w:rsid w:val="00FD46A6"/>
    <w:rsid w:val="00FF31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3F52"/>
  <w15:chartTrackingRefBased/>
  <w15:docId w15:val="{00748553-3C08-4E06-B97F-CD15FD40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CF3"/>
    <w:rPr>
      <w:color w:val="0563C1" w:themeColor="hyperlink"/>
      <w:u w:val="single"/>
    </w:rPr>
  </w:style>
  <w:style w:type="character" w:customStyle="1" w:styleId="UnresolvedMention">
    <w:name w:val="Unresolved Mention"/>
    <w:basedOn w:val="DefaultParagraphFont"/>
    <w:uiPriority w:val="99"/>
    <w:semiHidden/>
    <w:unhideWhenUsed/>
    <w:rsid w:val="00A43CF3"/>
    <w:rPr>
      <w:color w:val="605E5C"/>
      <w:shd w:val="clear" w:color="auto" w:fill="E1DFDD"/>
    </w:rPr>
  </w:style>
  <w:style w:type="paragraph" w:styleId="FootnoteText">
    <w:name w:val="footnote text"/>
    <w:basedOn w:val="Normal"/>
    <w:link w:val="FootnoteTextChar"/>
    <w:unhideWhenUsed/>
    <w:rsid w:val="00057486"/>
    <w:pPr>
      <w:spacing w:after="0" w:line="240" w:lineRule="auto"/>
    </w:pPr>
    <w:rPr>
      <w:kern w:val="0"/>
      <w:sz w:val="20"/>
      <w:szCs w:val="20"/>
      <w14:ligatures w14:val="none"/>
    </w:rPr>
  </w:style>
  <w:style w:type="character" w:customStyle="1" w:styleId="FootnoteTextChar">
    <w:name w:val="Footnote Text Char"/>
    <w:basedOn w:val="DefaultParagraphFont"/>
    <w:link w:val="FootnoteText"/>
    <w:rsid w:val="00057486"/>
    <w:rPr>
      <w:kern w:val="0"/>
      <w:sz w:val="20"/>
      <w:szCs w:val="20"/>
      <w14:ligatures w14:val="none"/>
    </w:rPr>
  </w:style>
  <w:style w:type="character" w:styleId="FootnoteReference">
    <w:name w:val="footnote reference"/>
    <w:basedOn w:val="DefaultParagraphFont"/>
    <w:unhideWhenUsed/>
    <w:rsid w:val="00057486"/>
    <w:rPr>
      <w:vertAlign w:val="superscript"/>
    </w:rPr>
  </w:style>
  <w:style w:type="paragraph" w:styleId="ListParagraph">
    <w:name w:val="List Paragraph"/>
    <w:basedOn w:val="Normal"/>
    <w:uiPriority w:val="34"/>
    <w:qFormat/>
    <w:rsid w:val="00376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8682">
      <w:bodyDiv w:val="1"/>
      <w:marLeft w:val="0"/>
      <w:marRight w:val="0"/>
      <w:marTop w:val="0"/>
      <w:marBottom w:val="0"/>
      <w:divBdr>
        <w:top w:val="none" w:sz="0" w:space="0" w:color="auto"/>
        <w:left w:val="none" w:sz="0" w:space="0" w:color="auto"/>
        <w:bottom w:val="none" w:sz="0" w:space="0" w:color="auto"/>
        <w:right w:val="none" w:sz="0" w:space="0" w:color="auto"/>
      </w:divBdr>
    </w:div>
    <w:div w:id="994838565">
      <w:bodyDiv w:val="1"/>
      <w:marLeft w:val="0"/>
      <w:marRight w:val="0"/>
      <w:marTop w:val="0"/>
      <w:marBottom w:val="0"/>
      <w:divBdr>
        <w:top w:val="none" w:sz="0" w:space="0" w:color="auto"/>
        <w:left w:val="none" w:sz="0" w:space="0" w:color="auto"/>
        <w:bottom w:val="none" w:sz="0" w:space="0" w:color="auto"/>
        <w:right w:val="none" w:sz="0" w:space="0" w:color="auto"/>
      </w:divBdr>
    </w:div>
    <w:div w:id="1018121918">
      <w:bodyDiv w:val="1"/>
      <w:marLeft w:val="0"/>
      <w:marRight w:val="0"/>
      <w:marTop w:val="0"/>
      <w:marBottom w:val="0"/>
      <w:divBdr>
        <w:top w:val="none" w:sz="0" w:space="0" w:color="auto"/>
        <w:left w:val="none" w:sz="0" w:space="0" w:color="auto"/>
        <w:bottom w:val="none" w:sz="0" w:space="0" w:color="auto"/>
        <w:right w:val="none" w:sz="0" w:space="0" w:color="auto"/>
      </w:divBdr>
    </w:div>
    <w:div w:id="1173111493">
      <w:bodyDiv w:val="1"/>
      <w:marLeft w:val="0"/>
      <w:marRight w:val="0"/>
      <w:marTop w:val="0"/>
      <w:marBottom w:val="0"/>
      <w:divBdr>
        <w:top w:val="none" w:sz="0" w:space="0" w:color="auto"/>
        <w:left w:val="none" w:sz="0" w:space="0" w:color="auto"/>
        <w:bottom w:val="none" w:sz="0" w:space="0" w:color="auto"/>
        <w:right w:val="none" w:sz="0" w:space="0" w:color="auto"/>
      </w:divBdr>
    </w:div>
    <w:div w:id="1191139120">
      <w:bodyDiv w:val="1"/>
      <w:marLeft w:val="0"/>
      <w:marRight w:val="0"/>
      <w:marTop w:val="0"/>
      <w:marBottom w:val="0"/>
      <w:divBdr>
        <w:top w:val="none" w:sz="0" w:space="0" w:color="auto"/>
        <w:left w:val="none" w:sz="0" w:space="0" w:color="auto"/>
        <w:bottom w:val="none" w:sz="0" w:space="0" w:color="auto"/>
        <w:right w:val="none" w:sz="0" w:space="0" w:color="auto"/>
      </w:divBdr>
    </w:div>
    <w:div w:id="1756852015">
      <w:bodyDiv w:val="1"/>
      <w:marLeft w:val="0"/>
      <w:marRight w:val="0"/>
      <w:marTop w:val="0"/>
      <w:marBottom w:val="0"/>
      <w:divBdr>
        <w:top w:val="none" w:sz="0" w:space="0" w:color="auto"/>
        <w:left w:val="none" w:sz="0" w:space="0" w:color="auto"/>
        <w:bottom w:val="none" w:sz="0" w:space="0" w:color="auto"/>
        <w:right w:val="none" w:sz="0" w:space="0" w:color="auto"/>
      </w:divBdr>
    </w:div>
    <w:div w:id="185194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D896729BE0E408CA8D2F9512B1510" ma:contentTypeVersion="9" ma:contentTypeDescription="Create a new document." ma:contentTypeScope="" ma:versionID="de5e865fdab74324af96d30c3d5d37fb">
  <xsd:schema xmlns:xsd="http://www.w3.org/2001/XMLSchema" xmlns:xs="http://www.w3.org/2001/XMLSchema" xmlns:p="http://schemas.microsoft.com/office/2006/metadata/properties" xmlns:ns3="8e3c2809-b418-4596-82d3-520d433dc18b" targetNamespace="http://schemas.microsoft.com/office/2006/metadata/properties" ma:root="true" ma:fieldsID="0cf987e772e377ace3823b8d3b8fcbd8" ns3:_="">
    <xsd:import namespace="8e3c2809-b418-4596-82d3-520d433dc1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c2809-b418-4596-82d3-520d433dc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9E12F-44EE-4861-B3AF-FAF1D0894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c2809-b418-4596-82d3-520d433d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7623E-D2B6-4085-8ACD-9E7D0B760E81}">
  <ds:schemaRefs>
    <ds:schemaRef ds:uri="http://schemas.microsoft.com/sharepoint/v3/contenttype/forms"/>
  </ds:schemaRefs>
</ds:datastoreItem>
</file>

<file path=customXml/itemProps3.xml><?xml version="1.0" encoding="utf-8"?>
<ds:datastoreItem xmlns:ds="http://schemas.openxmlformats.org/officeDocument/2006/customXml" ds:itemID="{805972AA-5866-4889-A659-C250F3FADE5D}">
  <ds:schemaRefs>
    <ds:schemaRef ds:uri="http://purl.org/dc/elements/1.1/"/>
    <ds:schemaRef ds:uri="http://schemas.microsoft.com/office/2006/documentManagement/types"/>
    <ds:schemaRef ds:uri="8e3c2809-b418-4596-82d3-520d433dc18b"/>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C15644CC-A145-4D1B-AFB1-AC448240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387</Words>
  <Characters>2210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Hobbs</dc:creator>
  <cp:keywords/>
  <dc:description/>
  <cp:lastModifiedBy>Gay Richards</cp:lastModifiedBy>
  <cp:revision>2</cp:revision>
  <cp:lastPrinted>2023-05-26T01:00:00Z</cp:lastPrinted>
  <dcterms:created xsi:type="dcterms:W3CDTF">2023-08-07T23:13:00Z</dcterms:created>
  <dcterms:modified xsi:type="dcterms:W3CDTF">2023-08-07T23:13:00Z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0x010100794D896729BE0E408CA8D2F9512B1510</vt:lpwstr>
  </property>
</Properties>
</file>